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lef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shape id="图片 12" o:spid="_x0000_s1027" o:spt="75" type="#_x0000_t75" style="position:absolute;left:0pt;margin-left:6.8pt;margin-top:-14.45pt;height:82.25pt;width:103.1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         2020中国国际数字经济博览会</w:t>
      </w:r>
    </w:p>
    <w:p>
      <w:pPr>
        <w:tabs>
          <w:tab w:val="left" w:pos="915"/>
          <w:tab w:val="center" w:pos="4365"/>
        </w:tabs>
        <w:spacing w:line="400" w:lineRule="exact"/>
        <w:jc w:val="left"/>
        <w:rPr>
          <w:rFonts w:ascii="Times New Roman" w:hAnsi="Times New Roman" w:eastAsia="方正小标宋_GBK" w:cs="Times New Roman"/>
          <w:color w:val="000000"/>
          <w:sz w:val="30"/>
          <w:szCs w:val="30"/>
        </w:rPr>
      </w:pPr>
      <w:r>
        <w:rPr>
          <w:rFonts w:hint="eastAsia" w:ascii="方正小标宋_GBK" w:hAnsi="Times New Roman" w:eastAsia="方正小标宋_GBK" w:cs="Times New Roman"/>
          <w:color w:val="000000"/>
          <w:sz w:val="25"/>
          <w:szCs w:val="25"/>
        </w:rPr>
        <w:t xml:space="preserve">                   </w:t>
      </w:r>
      <w:r>
        <w:rPr>
          <w:rFonts w:ascii="Times New Roman" w:hAnsi="Times New Roman" w:eastAsia="方正小标宋_GBK" w:cs="Times New Roman"/>
          <w:color w:val="000000"/>
          <w:sz w:val="30"/>
          <w:szCs w:val="30"/>
        </w:rPr>
        <w:t>China International Digital Economic Expo 2020</w:t>
      </w:r>
    </w:p>
    <w:p>
      <w:pPr>
        <w:tabs>
          <w:tab w:val="left" w:pos="915"/>
          <w:tab w:val="center" w:pos="4365"/>
        </w:tabs>
        <w:spacing w:line="9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0"/>
          <w:sz w:val="44"/>
          <w:szCs w:val="44"/>
        </w:rPr>
        <w:t>参展申请表</w:t>
      </w:r>
    </w:p>
    <w:p>
      <w:pPr>
        <w:tabs>
          <w:tab w:val="left" w:pos="915"/>
          <w:tab w:val="center" w:pos="4365"/>
        </w:tabs>
        <w:spacing w:line="320" w:lineRule="exact"/>
        <w:jc w:val="center"/>
        <w:rPr>
          <w:rFonts w:ascii="Times New Roman" w:hAnsi="Times New Roman" w:eastAsia="方正小标宋_GBK" w:cs="Times New Roman"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color w:val="000000"/>
          <w:sz w:val="30"/>
          <w:szCs w:val="30"/>
        </w:rPr>
        <w:t>Application form</w:t>
      </w:r>
    </w:p>
    <w:p>
      <w:pPr>
        <w:tabs>
          <w:tab w:val="left" w:pos="915"/>
          <w:tab w:val="center" w:pos="4365"/>
        </w:tabs>
        <w:spacing w:line="120" w:lineRule="exact"/>
        <w:jc w:val="center"/>
        <w:rPr>
          <w:rFonts w:ascii="方正小标宋_GBK" w:hAnsi="Times New Roman" w:eastAsia="方正小标宋_GBK" w:cs="Times New Roman"/>
          <w:color w:val="000000"/>
          <w:sz w:val="30"/>
          <w:szCs w:val="30"/>
        </w:rPr>
      </w:pPr>
    </w:p>
    <w:tbl>
      <w:tblPr>
        <w:tblStyle w:val="6"/>
        <w:tblW w:w="102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  <w:jc w:val="center"/>
        </w:trPr>
        <w:tc>
          <w:tcPr>
            <w:tcW w:w="10268" w:type="dxa"/>
            <w:vAlign w:val="center"/>
          </w:tcPr>
          <w:p>
            <w:pPr>
              <w:spacing w:line="360" w:lineRule="exact"/>
              <w:jc w:val="left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参展单位基本信息及联系方式：</w:t>
            </w:r>
          </w:p>
          <w:p>
            <w:pPr>
              <w:spacing w:before="210" w:line="409" w:lineRule="exact"/>
              <w:rPr>
                <w:rFonts w:hAnsi="Calibri"/>
                <w:color w:val="000000"/>
                <w:sz w:val="30"/>
                <w:lang w:eastAsia="en-US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公司名称：（中文）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>
            <w:pPr>
              <w:spacing w:before="205" w:line="409" w:lineRule="exact"/>
              <w:ind w:firstLine="1200" w:firstLineChars="500"/>
              <w:rPr>
                <w:rFonts w:ascii="FCLJEB+å¾®è½¯éÿFD»" w:hAnsi="Calibri"/>
                <w:color w:val="000000"/>
                <w:sz w:val="30"/>
                <w:lang w:eastAsia="en-US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（英文）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>
            <w:pPr>
              <w:spacing w:before="210" w:line="409" w:lineRule="exact"/>
              <w:rPr>
                <w:rFonts w:hAnsi="Calibri"/>
                <w:color w:val="000000"/>
                <w:sz w:val="30"/>
                <w:lang w:eastAsia="en-US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公司地址：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before="156" w:beforeLines="50" w:line="460" w:lineRule="exact"/>
              <w:ind w:left="420" w:left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 系 人：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职    务：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before="156" w:beforeLines="50" w:line="460" w:lineRule="exact"/>
              <w:ind w:left="420" w:left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    机：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电    话：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before="205" w:line="409" w:lineRule="exact"/>
              <w:ind w:firstLine="480" w:firstLineChars="200"/>
              <w:rPr>
                <w:rFonts w:ascii="FCLJEB+å¾®è½¯éÿFD»" w:hAnsi="Calibri"/>
                <w:color w:val="000000"/>
                <w:sz w:val="30"/>
                <w:lang w:eastAsia="en-US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  <w:szCs w:val="24"/>
              </w:rPr>
              <w:t>邮    箱：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公司网址：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FCLJEB+å¾®è½¯éÿFD»" w:hAnsi="Calibri"/>
                <w:color w:val="000000"/>
                <w:spacing w:val="-1"/>
                <w:sz w:val="30"/>
                <w:u w:val="single"/>
                <w:lang w:eastAsia="en-US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意向申请展位面积</w:t>
            </w:r>
            <w:r>
              <w:rPr>
                <w:rFonts w:ascii="方正小标宋简体" w:hAnsi="仿宋" w:eastAsia="方正小标宋简体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z w:val="24"/>
                <w:szCs w:val="24"/>
              </w:rPr>
              <w:t>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光地（根据展位规划，安排近似面积） </w:t>
            </w:r>
          </w:p>
          <w:p>
            <w:pPr>
              <w:spacing w:line="360" w:lineRule="auto"/>
              <w:ind w:left="420" w:leftChars="2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备注：最终展位确认以展会执行单位提供之《2020中国国际数字经济博览会参展协议》为准。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0268" w:type="dxa"/>
          </w:tcPr>
          <w:p>
            <w:pPr>
              <w:spacing w:line="460" w:lineRule="exact"/>
              <w:rPr>
                <w:rFonts w:ascii="方正小标宋简体" w:hAnsi="仿宋" w:eastAsia="方正小标宋简体"/>
                <w:sz w:val="24"/>
                <w:szCs w:val="24"/>
              </w:rPr>
            </w:pPr>
            <w:r>
              <w:rPr>
                <w:rFonts w:ascii="方正小标宋简体" w:hAnsi="仿宋" w:eastAsia="方正小标宋简体"/>
                <w:sz w:val="24"/>
                <w:szCs w:val="24"/>
              </w:rPr>
              <w:t>参展</w:t>
            </w: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展品内容介绍</w:t>
            </w:r>
            <w:r>
              <w:rPr>
                <w:rFonts w:ascii="方正小标宋简体" w:hAnsi="仿宋" w:eastAsia="方正小标宋简体"/>
                <w:sz w:val="24"/>
                <w:szCs w:val="24"/>
              </w:rPr>
              <w:t>：</w:t>
            </w:r>
          </w:p>
          <w:p>
            <w:p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268" w:type="dxa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方正小标宋简体" w:hAnsi="仿宋" w:eastAsia="方正小标宋简体"/>
                <w:sz w:val="24"/>
                <w:szCs w:val="24"/>
              </w:rPr>
              <w:t>负责人签名（并加盖公章）：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before="156" w:beforeLines="50" w:line="2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填表时间：</w:t>
            </w:r>
            <w:r>
              <w:rPr>
                <w:rFonts w:ascii="黑体" w:hAnsi="黑体" w:eastAsia="黑体"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pStyle w:val="11"/>
        <w:spacing w:line="400" w:lineRule="exact"/>
        <w:ind w:firstLine="0" w:firstLineChars="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备注：</w:t>
      </w:r>
    </w:p>
    <w:p>
      <w:pPr>
        <w:pStyle w:val="11"/>
        <w:numPr>
          <w:ilvl w:val="0"/>
          <w:numId w:val="1"/>
        </w:numPr>
        <w:spacing w:line="400" w:lineRule="exact"/>
        <w:ind w:firstLine="0" w:firstLineChars="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请在回传报名表同时，提供营业执照、组织机构代码证复印件。</w:t>
      </w:r>
    </w:p>
    <w:p>
      <w:pPr>
        <w:pStyle w:val="11"/>
        <w:numPr>
          <w:ilvl w:val="0"/>
          <w:numId w:val="1"/>
        </w:numPr>
        <w:spacing w:line="400" w:lineRule="exact"/>
        <w:ind w:firstLine="0" w:firstLineChars="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请登陆中国国际数字经济博览会官网（https://www.cidee-zd.cn/CN-index.shtml）注册信息，进行线上预报名，上传展品照片。</w:t>
      </w:r>
    </w:p>
    <w:p>
      <w:pPr>
        <w:pStyle w:val="11"/>
        <w:spacing w:line="400" w:lineRule="exact"/>
        <w:ind w:firstLine="0" w:firstLineChars="0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ascii="黑体" w:hAnsi="黑体" w:eastAsia="黑体"/>
          <w:sz w:val="24"/>
          <w:szCs w:val="24"/>
        </w:rPr>
        <w:t>联系人：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中国网络社会组织联合会</w:t>
      </w: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朱文辰</w:t>
      </w:r>
      <w:r>
        <w:rPr>
          <w:rFonts w:hint="eastAsia" w:ascii="黑体" w:hAnsi="黑体" w:eastAsia="黑体"/>
          <w:sz w:val="24"/>
          <w:szCs w:val="24"/>
        </w:rPr>
        <w:t xml:space="preserve"> 1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8600116451</w:t>
      </w:r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CLJEB+å¾®è½¯éÿFD»">
    <w:altName w:val="Browallia New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1"/>
    <w:family w:val="swiss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Quad Arrow 3073" o:spid="_x0000_s2049" o:spt="1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8D1"/>
    <w:multiLevelType w:val="singleLevel"/>
    <w:tmpl w:val="5E0D58D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120"/>
    <w:rsid w:val="000A0285"/>
    <w:rsid w:val="000F5120"/>
    <w:rsid w:val="00117A34"/>
    <w:rsid w:val="00164AFE"/>
    <w:rsid w:val="00176A93"/>
    <w:rsid w:val="0017780F"/>
    <w:rsid w:val="00186432"/>
    <w:rsid w:val="001D513B"/>
    <w:rsid w:val="001E40F8"/>
    <w:rsid w:val="00236B60"/>
    <w:rsid w:val="00252F01"/>
    <w:rsid w:val="00252F15"/>
    <w:rsid w:val="002663AC"/>
    <w:rsid w:val="00310EBC"/>
    <w:rsid w:val="00315D4A"/>
    <w:rsid w:val="00342860"/>
    <w:rsid w:val="00393DF6"/>
    <w:rsid w:val="003B1914"/>
    <w:rsid w:val="00424AF1"/>
    <w:rsid w:val="0044318D"/>
    <w:rsid w:val="0047554D"/>
    <w:rsid w:val="004E235D"/>
    <w:rsid w:val="004F15AF"/>
    <w:rsid w:val="005350D8"/>
    <w:rsid w:val="00543E94"/>
    <w:rsid w:val="005C3E61"/>
    <w:rsid w:val="005D138F"/>
    <w:rsid w:val="005F0EA5"/>
    <w:rsid w:val="00642AD3"/>
    <w:rsid w:val="00667AC5"/>
    <w:rsid w:val="006732C6"/>
    <w:rsid w:val="006A1E07"/>
    <w:rsid w:val="006E783E"/>
    <w:rsid w:val="006F1CCB"/>
    <w:rsid w:val="00772FF1"/>
    <w:rsid w:val="00790DE5"/>
    <w:rsid w:val="007976D5"/>
    <w:rsid w:val="007D7DAE"/>
    <w:rsid w:val="007F2E61"/>
    <w:rsid w:val="008061BA"/>
    <w:rsid w:val="0081501B"/>
    <w:rsid w:val="00822156"/>
    <w:rsid w:val="00866004"/>
    <w:rsid w:val="00872009"/>
    <w:rsid w:val="00873CE3"/>
    <w:rsid w:val="008743E3"/>
    <w:rsid w:val="008779BD"/>
    <w:rsid w:val="008B183F"/>
    <w:rsid w:val="008B7395"/>
    <w:rsid w:val="008E622B"/>
    <w:rsid w:val="00900924"/>
    <w:rsid w:val="00947348"/>
    <w:rsid w:val="009A6DBA"/>
    <w:rsid w:val="009C3104"/>
    <w:rsid w:val="009F0AD0"/>
    <w:rsid w:val="00A1276D"/>
    <w:rsid w:val="00A15C00"/>
    <w:rsid w:val="00A31AC3"/>
    <w:rsid w:val="00A70828"/>
    <w:rsid w:val="00A77B15"/>
    <w:rsid w:val="00A83F03"/>
    <w:rsid w:val="00A87D46"/>
    <w:rsid w:val="00A95409"/>
    <w:rsid w:val="00AE00EF"/>
    <w:rsid w:val="00B262BD"/>
    <w:rsid w:val="00B8618E"/>
    <w:rsid w:val="00BB0FF0"/>
    <w:rsid w:val="00BD5357"/>
    <w:rsid w:val="00C213CA"/>
    <w:rsid w:val="00C2674D"/>
    <w:rsid w:val="00C43F2E"/>
    <w:rsid w:val="00C533C4"/>
    <w:rsid w:val="00CB0DEA"/>
    <w:rsid w:val="00CC7345"/>
    <w:rsid w:val="00D10395"/>
    <w:rsid w:val="00D4685F"/>
    <w:rsid w:val="00D50F33"/>
    <w:rsid w:val="00D61642"/>
    <w:rsid w:val="00D64BCC"/>
    <w:rsid w:val="00D72AA2"/>
    <w:rsid w:val="00DA73CF"/>
    <w:rsid w:val="00DD4EC6"/>
    <w:rsid w:val="00DD69B9"/>
    <w:rsid w:val="00E05B75"/>
    <w:rsid w:val="00E744E9"/>
    <w:rsid w:val="00E80B78"/>
    <w:rsid w:val="00EA4260"/>
    <w:rsid w:val="00ED5B31"/>
    <w:rsid w:val="00ED5E88"/>
    <w:rsid w:val="00ED60DC"/>
    <w:rsid w:val="00EE79AA"/>
    <w:rsid w:val="00F26342"/>
    <w:rsid w:val="00F338C3"/>
    <w:rsid w:val="00F37D34"/>
    <w:rsid w:val="00F53F0E"/>
    <w:rsid w:val="00FC3633"/>
    <w:rsid w:val="00FE0667"/>
    <w:rsid w:val="02012C04"/>
    <w:rsid w:val="02875833"/>
    <w:rsid w:val="02E938C4"/>
    <w:rsid w:val="0365741F"/>
    <w:rsid w:val="051F3C0A"/>
    <w:rsid w:val="057A490C"/>
    <w:rsid w:val="0BDC3301"/>
    <w:rsid w:val="0F840C04"/>
    <w:rsid w:val="11AF3F8B"/>
    <w:rsid w:val="11BA6625"/>
    <w:rsid w:val="11F363FF"/>
    <w:rsid w:val="136F4AEF"/>
    <w:rsid w:val="14004029"/>
    <w:rsid w:val="14F40071"/>
    <w:rsid w:val="15FF5FA5"/>
    <w:rsid w:val="167304E2"/>
    <w:rsid w:val="18897831"/>
    <w:rsid w:val="193C65EF"/>
    <w:rsid w:val="19690971"/>
    <w:rsid w:val="19DF0EBC"/>
    <w:rsid w:val="19EB4804"/>
    <w:rsid w:val="1A3E3A1B"/>
    <w:rsid w:val="1AE97737"/>
    <w:rsid w:val="1B2C68D2"/>
    <w:rsid w:val="1B485552"/>
    <w:rsid w:val="1B710774"/>
    <w:rsid w:val="1B9B1502"/>
    <w:rsid w:val="1C28557F"/>
    <w:rsid w:val="1CEB30D8"/>
    <w:rsid w:val="1E4B4566"/>
    <w:rsid w:val="214445A3"/>
    <w:rsid w:val="21A23DFA"/>
    <w:rsid w:val="22380333"/>
    <w:rsid w:val="2249604F"/>
    <w:rsid w:val="22B826F0"/>
    <w:rsid w:val="23454FED"/>
    <w:rsid w:val="25167467"/>
    <w:rsid w:val="25947D35"/>
    <w:rsid w:val="270F5023"/>
    <w:rsid w:val="27FC0A39"/>
    <w:rsid w:val="28D1264C"/>
    <w:rsid w:val="29D04487"/>
    <w:rsid w:val="2B0B0050"/>
    <w:rsid w:val="2B714100"/>
    <w:rsid w:val="2D7E65B1"/>
    <w:rsid w:val="2DAC34D5"/>
    <w:rsid w:val="2F64514D"/>
    <w:rsid w:val="31507277"/>
    <w:rsid w:val="31951DB4"/>
    <w:rsid w:val="32E95D13"/>
    <w:rsid w:val="3B445B48"/>
    <w:rsid w:val="3B9D502B"/>
    <w:rsid w:val="3CEF10F3"/>
    <w:rsid w:val="3E7609A5"/>
    <w:rsid w:val="3EDB35AF"/>
    <w:rsid w:val="3F453ADA"/>
    <w:rsid w:val="3F721126"/>
    <w:rsid w:val="407329ED"/>
    <w:rsid w:val="41610447"/>
    <w:rsid w:val="41FB2D4E"/>
    <w:rsid w:val="42772D07"/>
    <w:rsid w:val="42EA2836"/>
    <w:rsid w:val="438C58AE"/>
    <w:rsid w:val="44297ADF"/>
    <w:rsid w:val="44301848"/>
    <w:rsid w:val="44FC5DAB"/>
    <w:rsid w:val="45546C05"/>
    <w:rsid w:val="456B3D15"/>
    <w:rsid w:val="45D24E37"/>
    <w:rsid w:val="47F15F2F"/>
    <w:rsid w:val="49273434"/>
    <w:rsid w:val="4D4B04B9"/>
    <w:rsid w:val="502C5217"/>
    <w:rsid w:val="51A2607D"/>
    <w:rsid w:val="51C43934"/>
    <w:rsid w:val="53653760"/>
    <w:rsid w:val="55D07D20"/>
    <w:rsid w:val="581A44A7"/>
    <w:rsid w:val="58A46B7A"/>
    <w:rsid w:val="592F675E"/>
    <w:rsid w:val="5ADB421C"/>
    <w:rsid w:val="5C363CFF"/>
    <w:rsid w:val="5DAB7212"/>
    <w:rsid w:val="5DE50D1C"/>
    <w:rsid w:val="5F5671FC"/>
    <w:rsid w:val="5F813FC0"/>
    <w:rsid w:val="5FEF45F4"/>
    <w:rsid w:val="60E45E05"/>
    <w:rsid w:val="624F5057"/>
    <w:rsid w:val="627F5BA7"/>
    <w:rsid w:val="62AD53F1"/>
    <w:rsid w:val="685B68C1"/>
    <w:rsid w:val="696F0988"/>
    <w:rsid w:val="699F7979"/>
    <w:rsid w:val="6C4D3F5E"/>
    <w:rsid w:val="6C734478"/>
    <w:rsid w:val="6CBD49D8"/>
    <w:rsid w:val="6D7865A5"/>
    <w:rsid w:val="6D7A2AAC"/>
    <w:rsid w:val="6DB05E90"/>
    <w:rsid w:val="6E087D91"/>
    <w:rsid w:val="72793FB7"/>
    <w:rsid w:val="729B6917"/>
    <w:rsid w:val="73477CFE"/>
    <w:rsid w:val="735A21CD"/>
    <w:rsid w:val="739D0955"/>
    <w:rsid w:val="744C085C"/>
    <w:rsid w:val="75D23B5A"/>
    <w:rsid w:val="770A1659"/>
    <w:rsid w:val="770D1E7A"/>
    <w:rsid w:val="78360FF6"/>
    <w:rsid w:val="784F0AD8"/>
    <w:rsid w:val="7A4E7C11"/>
    <w:rsid w:val="7ADD30DE"/>
    <w:rsid w:val="7C0B143B"/>
    <w:rsid w:val="7CA60690"/>
    <w:rsid w:val="7CE91C61"/>
    <w:rsid w:val="7CFE329D"/>
    <w:rsid w:val="7D625627"/>
    <w:rsid w:val="9FE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22"/>
    <w:rPr>
      <w:b/>
    </w:r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Calibri" w:eastAsia="宋体" w:cs="宋体"/>
      <w:color w:val="000000"/>
      <w:sz w:val="24"/>
      <w:szCs w:val="24"/>
      <w:lang w:val="zh-CN" w:eastAsia="zh-CN" w:bidi="ar-SA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character" w:customStyle="1" w:styleId="12">
    <w:name w:val="未处理的提及2"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未处理的提及1"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页脚 字符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</Pages>
  <Words>120</Words>
  <Characters>687</Characters>
  <Lines>5</Lines>
  <Paragraphs>1</Paragraphs>
  <TotalTime>19</TotalTime>
  <ScaleCrop>false</ScaleCrop>
  <LinksUpToDate>false</LinksUpToDate>
  <CharactersWithSpaces>806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2019-12-20T00:56:00Z</dcterms:created>
  <dc:creator>贺智信</dc:creator>
  <cp:lastModifiedBy>thinkpad</cp:lastModifiedBy>
  <cp:lastPrinted>2020-01-02T02:51:00Z</cp:lastPrinted>
  <dcterms:modified xsi:type="dcterms:W3CDTF">2020-02-26T06:51:48Z</dcterms:modified>
  <dc:title>2019中国国际数字经济博览会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1563438240</vt:lpwstr>
  </property>
</Properties>
</file>